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Pr="00056191" w:rsidRDefault="00CB0978" w:rsidP="002D4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91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 w:rsidRPr="00056191">
        <w:rPr>
          <w:rFonts w:ascii="Times New Roman" w:hAnsi="Times New Roman" w:cs="Times New Roman"/>
          <w:b/>
          <w:sz w:val="28"/>
          <w:szCs w:val="28"/>
        </w:rPr>
        <w:t>«</w:t>
      </w:r>
      <w:r w:rsidR="00822A01">
        <w:rPr>
          <w:rFonts w:ascii="Times New Roman" w:hAnsi="Times New Roman" w:cs="Times New Roman"/>
          <w:b/>
          <w:sz w:val="28"/>
          <w:szCs w:val="28"/>
        </w:rPr>
        <w:t>Проектный менеджмент</w:t>
      </w:r>
      <w:r w:rsidR="00256D3F">
        <w:rPr>
          <w:rFonts w:ascii="Times New Roman" w:hAnsi="Times New Roman" w:cs="Times New Roman"/>
          <w:b/>
          <w:sz w:val="28"/>
          <w:szCs w:val="28"/>
        </w:rPr>
        <w:t>: базовый курс</w:t>
      </w:r>
      <w:r w:rsidR="00191E86" w:rsidRPr="00056191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056191" w:rsidRDefault="0090454C" w:rsidP="002D4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A01" w:rsidRPr="003B28B2" w:rsidRDefault="002D4226" w:rsidP="00822A01">
      <w:pPr>
        <w:pStyle w:val="Style3"/>
        <w:widowControl/>
        <w:ind w:firstLine="720"/>
        <w:jc w:val="both"/>
        <w:rPr>
          <w:sz w:val="28"/>
          <w:szCs w:val="28"/>
        </w:rPr>
      </w:pPr>
      <w:r w:rsidRPr="002D4226">
        <w:rPr>
          <w:b/>
          <w:sz w:val="28"/>
          <w:szCs w:val="28"/>
        </w:rPr>
        <w:t xml:space="preserve">Цель дисциплины: </w:t>
      </w:r>
      <w:r w:rsidR="00822A01" w:rsidRPr="003B28B2">
        <w:rPr>
          <w:sz w:val="28"/>
          <w:szCs w:val="28"/>
        </w:rPr>
        <w:t xml:space="preserve">формирование аналитических и практических компетенций в области управления анализом, разработкой и реализацией проектов различного масштаба и уровня сложности. </w:t>
      </w:r>
    </w:p>
    <w:p w:rsidR="00CB0978" w:rsidRPr="00056191" w:rsidRDefault="00CB0978" w:rsidP="002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9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056191">
        <w:rPr>
          <w:rFonts w:ascii="Times New Roman" w:hAnsi="Times New Roman" w:cs="Times New Roman"/>
          <w:sz w:val="28"/>
          <w:szCs w:val="28"/>
        </w:rPr>
        <w:t xml:space="preserve"> - </w:t>
      </w:r>
      <w:r w:rsidR="0063532C" w:rsidRPr="00056191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9B09BF" w:rsidRPr="009B09BF">
        <w:rPr>
          <w:rFonts w:ascii="Times New Roman" w:hAnsi="Times New Roman" w:cs="Times New Roman"/>
          <w:sz w:val="28"/>
          <w:szCs w:val="28"/>
        </w:rPr>
        <w:t>общепрофессиональных</w:t>
      </w:r>
      <w:bookmarkStart w:id="0" w:name="_GoBack"/>
      <w:bookmarkEnd w:id="0"/>
      <w:r w:rsidR="0063532C" w:rsidRPr="00056191">
        <w:rPr>
          <w:rFonts w:ascii="Times New Roman" w:hAnsi="Times New Roman" w:cs="Times New Roman"/>
          <w:sz w:val="28"/>
          <w:szCs w:val="28"/>
        </w:rPr>
        <w:t xml:space="preserve"> дисциплин направления</w:t>
      </w:r>
      <w:r w:rsidRPr="00056191">
        <w:rPr>
          <w:rFonts w:ascii="Times New Roman" w:hAnsi="Times New Roman" w:cs="Times New Roman"/>
          <w:sz w:val="28"/>
          <w:szCs w:val="28"/>
        </w:rPr>
        <w:t xml:space="preserve"> </w:t>
      </w:r>
      <w:r w:rsidR="00B630E7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высшего образования ФГОБУ «Финансовый университет при Правительстве Российской Федерации» </w:t>
      </w:r>
      <w:r w:rsidRPr="00056191">
        <w:rPr>
          <w:rFonts w:ascii="Times New Roman" w:hAnsi="Times New Roman" w:cs="Times New Roman"/>
          <w:sz w:val="28"/>
          <w:szCs w:val="28"/>
        </w:rPr>
        <w:t>по направлению подготовки 38.03.0</w:t>
      </w:r>
      <w:r w:rsidR="00565D2B" w:rsidRPr="00056191">
        <w:rPr>
          <w:rFonts w:ascii="Times New Roman" w:hAnsi="Times New Roman" w:cs="Times New Roman"/>
          <w:sz w:val="28"/>
          <w:szCs w:val="28"/>
        </w:rPr>
        <w:t>2</w:t>
      </w:r>
      <w:r w:rsidRPr="00056191">
        <w:rPr>
          <w:rFonts w:ascii="Times New Roman" w:hAnsi="Times New Roman" w:cs="Times New Roman"/>
          <w:sz w:val="28"/>
          <w:szCs w:val="28"/>
        </w:rPr>
        <w:t xml:space="preserve"> </w:t>
      </w:r>
      <w:r w:rsidR="00565D2B" w:rsidRPr="00056191">
        <w:rPr>
          <w:rFonts w:ascii="Times New Roman" w:hAnsi="Times New Roman" w:cs="Times New Roman"/>
          <w:sz w:val="28"/>
          <w:szCs w:val="28"/>
        </w:rPr>
        <w:t>Менеджмент</w:t>
      </w:r>
      <w:r w:rsidRPr="00056191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BB6DBE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056191">
        <w:rPr>
          <w:rFonts w:ascii="Times New Roman" w:hAnsi="Times New Roman" w:cs="Times New Roman"/>
          <w:sz w:val="28"/>
          <w:szCs w:val="28"/>
        </w:rPr>
        <w:t>.</w:t>
      </w:r>
    </w:p>
    <w:p w:rsidR="00191E86" w:rsidRPr="00056191" w:rsidRDefault="00CB0978" w:rsidP="002D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91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05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01" w:rsidRPr="003B28B2" w:rsidRDefault="00822A01" w:rsidP="00822A01">
      <w:pPr>
        <w:pStyle w:val="Style4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B28B2">
        <w:rPr>
          <w:sz w:val="28"/>
          <w:szCs w:val="28"/>
        </w:rPr>
        <w:t>Понятие проекта. Характеристики проектов: направленность на достижение целей; координированное выполнение взаимосвязанных действий; ограниченная протяженность во времени; уникальность. Категории проекта: чистые проекты в сфере исследований и разработок, проекты по оборудованию и системам, организационные проекты и проекты по обработке данных по инвестиционным проектам. Управление проектом. Основные ограничения, накладываемые на проект: время, бюджет и качество работ. Методы построения и контроля календарных графиков работ. Методы формирования финансового плана (бюджета) проекта. Методы управления человеческими и материальными ресурс</w:t>
      </w:r>
      <w:proofErr w:type="gramStart"/>
      <w:r w:rsidRPr="003B28B2">
        <w:rPr>
          <w:sz w:val="28"/>
          <w:szCs w:val="28"/>
        </w:rPr>
        <w:t>а-</w:t>
      </w:r>
      <w:proofErr w:type="gramEnd"/>
      <w:r w:rsidRPr="003B28B2">
        <w:rPr>
          <w:sz w:val="28"/>
          <w:szCs w:val="28"/>
        </w:rPr>
        <w:t xml:space="preserve"> ми. Методы управления качеством работ. Жизненный цикл проекта. Стадии жизненного цикла проекта в зависимости от сферы деятельности и принятой системы организации работ. Традиционное разбиение проекта на четыре крупных этапа: формулирование проекта, планирование, осуществление и завершение. Критерии успешных проектов. Общая готовность к изменениям. Культура конфликтов. Личная ответственность сотрудников проекта. Культура доверия. Отсутствие иерархии. Коммуникационная и информационная культура. Организационная структура, команда проекта и менеджер проекта. Работа над проектом как дополнительная задача. Классическая организация проекта ("предприятие в предприятии"). Смешанные формы. Устранение препятствий в работе над проектом. Инструменты для проектного менеджмента. Описание проекта. Структурный план проекта. Техника творчества: общие психологические механизмы для рождения идей; метод мозгового штурма; морфологическое табло. Проектный </w:t>
      </w:r>
      <w:proofErr w:type="spellStart"/>
      <w:r w:rsidRPr="003B28B2">
        <w:rPr>
          <w:sz w:val="28"/>
          <w:szCs w:val="28"/>
        </w:rPr>
        <w:t>контроллинг</w:t>
      </w:r>
      <w:proofErr w:type="spellEnd"/>
      <w:r w:rsidRPr="003B28B2">
        <w:rPr>
          <w:sz w:val="28"/>
          <w:szCs w:val="28"/>
        </w:rPr>
        <w:t>.</w:t>
      </w:r>
    </w:p>
    <w:p w:rsidR="007376A1" w:rsidRPr="00056191" w:rsidRDefault="007376A1" w:rsidP="002D4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6A1" w:rsidRPr="0005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56191"/>
    <w:rsid w:val="00081D66"/>
    <w:rsid w:val="00191E86"/>
    <w:rsid w:val="00256D3F"/>
    <w:rsid w:val="002D4226"/>
    <w:rsid w:val="00432366"/>
    <w:rsid w:val="004C1F5A"/>
    <w:rsid w:val="0052211C"/>
    <w:rsid w:val="0053595A"/>
    <w:rsid w:val="00565D2B"/>
    <w:rsid w:val="005C56F3"/>
    <w:rsid w:val="0063532C"/>
    <w:rsid w:val="006C4EA4"/>
    <w:rsid w:val="007376A1"/>
    <w:rsid w:val="00822A01"/>
    <w:rsid w:val="0090454C"/>
    <w:rsid w:val="009B09BF"/>
    <w:rsid w:val="009E5ACA"/>
    <w:rsid w:val="00A74A2C"/>
    <w:rsid w:val="00B630E7"/>
    <w:rsid w:val="00BB6DBE"/>
    <w:rsid w:val="00CB0978"/>
    <w:rsid w:val="00D37D90"/>
    <w:rsid w:val="00D91BFB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0A785-8C8F-42A1-8B08-322D2CA9FA08}"/>
</file>

<file path=customXml/itemProps2.xml><?xml version="1.0" encoding="utf-8"?>
<ds:datastoreItem xmlns:ds="http://schemas.openxmlformats.org/officeDocument/2006/customXml" ds:itemID="{73901740-2F50-45C0-BA7C-4CE12D238FD3}"/>
</file>

<file path=customXml/itemProps3.xml><?xml version="1.0" encoding="utf-8"?>
<ds:datastoreItem xmlns:ds="http://schemas.openxmlformats.org/officeDocument/2006/customXml" ds:itemID="{0B707CCE-56FB-40C2-AD23-7301C4705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6</cp:revision>
  <dcterms:created xsi:type="dcterms:W3CDTF">2015-06-29T14:15:00Z</dcterms:created>
  <dcterms:modified xsi:type="dcterms:W3CDTF">2017-03-21T08:59:00Z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